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Hyperlink.0"/>
        </w:rPr>
      </w:pPr>
      <w:r>
        <w:rPr>
          <w:rStyle w:val="Hyperlink.0"/>
          <w:rtl w:val="0"/>
          <w:lang w:val="en-US"/>
        </w:rPr>
        <w:t>PROJECT DESCRIPTION FORM</w:t>
      </w:r>
    </w:p>
    <w:p>
      <w:pPr>
        <w:pStyle w:val="Body A"/>
        <w:jc w:val="center"/>
        <w:rPr>
          <w:rStyle w:val="Hyperlink.0"/>
          <w:u w:val="single"/>
        </w:rPr>
      </w:pPr>
    </w:p>
    <w:p>
      <w:pPr>
        <w:pStyle w:val="Body A"/>
        <w:jc w:val="center"/>
        <w:rPr>
          <w:rStyle w:val="Hyperlink.0"/>
          <w:u w:val="single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TEACHER:  _________Mary Jordan</w:t>
        <w:tab/>
        <w:t>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SESSION PREFERRED:  _______________Any__________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MAXIMUM STUDENTS: ________10-15__________________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PROJECT DESCRIPTION:  _________Jazz Art 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____You will make a fun project to frame utilizing scraps of fabric, ribbons, yarn, buttons, beads and other objects.  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KITS AVAILABLE:  YES ______        NO ______         CLASS FEE  ___$25.00________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ab/>
        <w:t>Supply List if no kits available: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ab/>
        <w:tab/>
        <w:t>___I will supply a variety of upholstery and other fabrics, scraps of leather, ribbons, beads, buttons, yarn and various other objects to assemble on a background of felt using needles, thread, scissors, glue.  If you have something you would like to incorporate please bring it.  I will also bring my sewing machine for those who wish to use it.  If you have a portable machine you may like to bring it.  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</w:rPr>
        <w:tab/>
        <w:tab/>
        <w:tab/>
        <w:tab/>
      </w:r>
    </w:p>
    <w:p>
      <w:pPr>
        <w:pStyle w:val="Body A"/>
      </w:pPr>
      <w:r>
        <w:rPr>
          <w:rStyle w:val="None A"/>
          <w:rtl w:val="0"/>
        </w:rPr>
        <w:tab/>
        <w:t>Tools Required: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ab/>
        <w:tab/>
        <w:t>_____Sewing needles, pins, scissors, fabric glue.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Please return by October 1, 2019, to Mary Jordan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"mailto:nona2kandc@gmail.com"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nona2kandc@gmail.com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COMMENTS:  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Body A"/>
      </w:pPr>
      <w:r>
        <w:rPr>
          <w:rStyle w:val="None A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rPr>
      <w:u w:val="single"/>
      <w:lang w:val="en-US"/>
    </w:rPr>
  </w:style>
  <w:style w:type="character" w:styleId="None A">
    <w:name w:val="None A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